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6B5181" w:rsidP="009859EF">
      <w:pPr>
        <w:jc w:val="center"/>
        <w:rPr>
          <w:sz w:val="32"/>
        </w:rPr>
      </w:pPr>
      <w:r>
        <w:rPr>
          <w:sz w:val="32"/>
        </w:rPr>
        <w:t xml:space="preserve">October </w:t>
      </w:r>
      <w:r w:rsidR="00E21EBF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21EBF">
        <w:t>October 9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6C5EE6" w:rsidRDefault="00E21EBF" w:rsidP="009D719A">
      <w:pPr>
        <w:numPr>
          <w:ilvl w:val="0"/>
          <w:numId w:val="3"/>
        </w:numPr>
        <w:spacing w:line="360" w:lineRule="auto"/>
      </w:pPr>
      <w:r>
        <w:t>Set Public Hearing Modification of Local Ordinance #29</w:t>
      </w:r>
      <w:r w:rsidR="000A0880">
        <w:t xml:space="preserve"> (Nov. 13</w:t>
      </w:r>
      <w:r w:rsidR="005F5BCC">
        <w:t xml:space="preserve"> 7:15 pm)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6B5181" w:rsidP="00563843">
            <w:pPr>
              <w:jc w:val="center"/>
            </w:pPr>
            <w:r>
              <w:t xml:space="preserve">October </w:t>
            </w:r>
            <w:r w:rsidR="00E21EBF">
              <w:t>23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E21EBF"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E21EBF">
              <w:t>41</w:t>
            </w:r>
            <w:r w:rsidR="00F329CA">
              <w:t>,</w:t>
            </w:r>
            <w:r w:rsidR="00E21EBF">
              <w:t>872.67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E21EB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October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  <w:rPr>
                <w:i/>
              </w:rPr>
            </w:pPr>
            <w:r w:rsidRPr="00807808">
              <w:t>$</w:t>
            </w:r>
            <w:r>
              <w:t>4,824.74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E21EBF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October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$ 234,828.33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E21EBF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October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BF" w:rsidRPr="00807808" w:rsidRDefault="00E21EBF" w:rsidP="00E21EBF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E21EB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EBF" w:rsidRDefault="00E21EBF" w:rsidP="00E21EBF"/>
          <w:p w:rsidR="00E21EBF" w:rsidRPr="00807808" w:rsidRDefault="00E21EBF" w:rsidP="00E21EBF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EBF" w:rsidRPr="00807808" w:rsidRDefault="00E21EBF" w:rsidP="00E21EBF">
            <w:pPr>
              <w:jc w:val="center"/>
            </w:pPr>
            <w:r>
              <w:t>October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EBF" w:rsidRPr="00807808" w:rsidRDefault="00E21EBF" w:rsidP="00E21EBF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EBF" w:rsidRPr="00807808" w:rsidRDefault="00E21EBF" w:rsidP="00E21EBF">
            <w:pPr>
              <w:jc w:val="center"/>
            </w:pPr>
            <w:r>
              <w:t>$34,318.75</w:t>
            </w:r>
          </w:p>
        </w:tc>
      </w:tr>
      <w:bookmarkEnd w:id="1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46CA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D7860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03AE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7511-4886-4C0E-A9DE-CA66891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2017-10-09T20:53:00Z</cp:lastPrinted>
  <dcterms:created xsi:type="dcterms:W3CDTF">2017-10-23T13:43:00Z</dcterms:created>
  <dcterms:modified xsi:type="dcterms:W3CDTF">2017-10-23T13:43:00Z</dcterms:modified>
</cp:coreProperties>
</file>